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4F90" w14:textId="52D2C47C" w:rsidR="006052EA" w:rsidRPr="00B32FA2" w:rsidRDefault="00B32FA2" w:rsidP="00F20B3C">
      <w:pPr>
        <w:spacing w:after="120" w:line="240" w:lineRule="auto"/>
        <w:jc w:val="center"/>
        <w:rPr>
          <w:rFonts w:ascii="Corbel" w:hAnsi="Corbel" w:cs="Arial"/>
          <w:b/>
          <w:color w:val="0070C0"/>
          <w:sz w:val="28"/>
          <w:szCs w:val="28"/>
        </w:rPr>
      </w:pPr>
      <w:r>
        <w:rPr>
          <w:rFonts w:ascii="Corbel" w:hAnsi="Corbel" w:cs="Arial"/>
          <w:b/>
          <w:noProof/>
          <w:color w:val="0070C0"/>
          <w:sz w:val="28"/>
          <w:szCs w:val="28"/>
          <w:lang w:eastAsia="en-IE"/>
        </w:rPr>
        <w:drawing>
          <wp:anchor distT="0" distB="0" distL="114300" distR="114300" simplePos="0" relativeHeight="251659264" behindDoc="1" locked="0" layoutInCell="1" allowOverlap="1" wp14:anchorId="42FEAAFE" wp14:editId="6616C1E3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70000" cy="1151255"/>
            <wp:effectExtent l="0" t="0" r="6350" b="0"/>
            <wp:wrapTight wrapText="bothSides">
              <wp:wrapPolygon edited="0">
                <wp:start x="0" y="0"/>
                <wp:lineTo x="0" y="21088"/>
                <wp:lineTo x="21384" y="21088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an_Cr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7ACE">
        <w:rPr>
          <w:rFonts w:ascii="Corbel" w:hAnsi="Corbel" w:cs="Arial"/>
          <w:b/>
          <w:color w:val="0070C0"/>
          <w:sz w:val="28"/>
          <w:szCs w:val="28"/>
        </w:rPr>
        <w:t>Scoil</w:t>
      </w:r>
      <w:proofErr w:type="spellEnd"/>
      <w:r w:rsidR="00857ACE">
        <w:rPr>
          <w:rFonts w:ascii="Corbel" w:hAnsi="Corbel" w:cs="Arial"/>
          <w:b/>
          <w:color w:val="0070C0"/>
          <w:sz w:val="28"/>
          <w:szCs w:val="28"/>
        </w:rPr>
        <w:t xml:space="preserve"> </w:t>
      </w:r>
      <w:proofErr w:type="spellStart"/>
      <w:r w:rsidR="00857ACE">
        <w:rPr>
          <w:rFonts w:ascii="Corbel" w:hAnsi="Corbel" w:cs="Arial"/>
          <w:b/>
          <w:color w:val="0070C0"/>
          <w:sz w:val="28"/>
          <w:szCs w:val="28"/>
        </w:rPr>
        <w:t>Molaise</w:t>
      </w:r>
      <w:proofErr w:type="spellEnd"/>
      <w:r w:rsidR="00857ACE">
        <w:rPr>
          <w:rFonts w:ascii="Corbel" w:hAnsi="Corbel" w:cs="Arial"/>
          <w:b/>
          <w:color w:val="0070C0"/>
          <w:sz w:val="28"/>
          <w:szCs w:val="28"/>
        </w:rPr>
        <w:t xml:space="preserve">, Old </w:t>
      </w:r>
      <w:proofErr w:type="spellStart"/>
      <w:r w:rsidR="00857ACE">
        <w:rPr>
          <w:rFonts w:ascii="Corbel" w:hAnsi="Corbel" w:cs="Arial"/>
          <w:b/>
          <w:color w:val="0070C0"/>
          <w:sz w:val="28"/>
          <w:szCs w:val="28"/>
        </w:rPr>
        <w:t>Leighlin</w:t>
      </w:r>
      <w:proofErr w:type="spellEnd"/>
    </w:p>
    <w:p w14:paraId="375A3EC0" w14:textId="21E767E6" w:rsidR="006052EA" w:rsidRPr="00B32FA2" w:rsidRDefault="00B32FA2" w:rsidP="00FE7E1C">
      <w:pPr>
        <w:tabs>
          <w:tab w:val="left" w:pos="1325"/>
        </w:tabs>
        <w:spacing w:line="240" w:lineRule="auto"/>
        <w:jc w:val="center"/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</w:pPr>
      <w:r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 xml:space="preserve">Annual Admission Notice </w:t>
      </w:r>
    </w:p>
    <w:p w14:paraId="1C2613C2" w14:textId="21410E88" w:rsidR="006052EA" w:rsidRPr="00B32FA2" w:rsidRDefault="006052EA" w:rsidP="0F54D929">
      <w:pPr>
        <w:tabs>
          <w:tab w:val="left" w:pos="1325"/>
        </w:tabs>
        <w:spacing w:line="240" w:lineRule="auto"/>
        <w:jc w:val="center"/>
        <w:rPr>
          <w:rFonts w:ascii="Corbel" w:hAnsi="Corbel" w:cs="Arial"/>
          <w:color w:val="385623" w:themeColor="accent6" w:themeShade="80"/>
          <w:sz w:val="28"/>
          <w:szCs w:val="28"/>
        </w:rPr>
      </w:pP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>in respect of admission</w:t>
      </w:r>
      <w:r w:rsidR="00827610" w:rsidRPr="0F54D929">
        <w:rPr>
          <w:rFonts w:ascii="Corbel" w:hAnsi="Corbel" w:cs="Arial"/>
          <w:color w:val="385623" w:themeColor="accent6" w:themeShade="80"/>
          <w:sz w:val="28"/>
          <w:szCs w:val="28"/>
        </w:rPr>
        <w:t>s</w:t>
      </w: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 xml:space="preserve"> to the </w:t>
      </w:r>
      <w:r w:rsidR="5B019681" w:rsidRPr="0F54D929">
        <w:rPr>
          <w:rFonts w:ascii="Corbel" w:hAnsi="Corbel" w:cs="Arial"/>
          <w:color w:val="385623" w:themeColor="accent6" w:themeShade="80"/>
          <w:sz w:val="28"/>
          <w:szCs w:val="28"/>
        </w:rPr>
        <w:t>2026-2027</w:t>
      </w:r>
      <w:r w:rsidRPr="0F54D929">
        <w:rPr>
          <w:rFonts w:ascii="Corbel" w:hAnsi="Corbel" w:cs="Arial"/>
          <w:color w:val="0070C0"/>
          <w:sz w:val="28"/>
          <w:szCs w:val="28"/>
        </w:rPr>
        <w:t xml:space="preserve"> </w:t>
      </w: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>school year</w:t>
      </w:r>
    </w:p>
    <w:p w14:paraId="12BB1975" w14:textId="1A79E8DE" w:rsidR="00182663" w:rsidRPr="00B32FA2" w:rsidRDefault="00182663" w:rsidP="0F54D929">
      <w:pPr>
        <w:pStyle w:val="ListParagraph"/>
        <w:spacing w:line="276" w:lineRule="auto"/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Admission Policy and Application Form</w:t>
      </w:r>
    </w:p>
    <w:p w14:paraId="2ECC5F5E" w14:textId="605B7A46" w:rsidR="000C45DC" w:rsidRPr="00B32FA2" w:rsidRDefault="00182663" w:rsidP="0F54D92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 w:cs="Arial"/>
        </w:rPr>
      </w:pPr>
      <w:r w:rsidRPr="0F54D929">
        <w:rPr>
          <w:rFonts w:ascii="Arial" w:hAnsi="Arial" w:cs="Arial"/>
        </w:rPr>
        <w:t xml:space="preserve">A </w:t>
      </w:r>
      <w:r w:rsidRPr="0F54D929">
        <w:rPr>
          <w:rFonts w:ascii="Corbel" w:hAnsi="Corbel" w:cs="Arial"/>
        </w:rPr>
        <w:t xml:space="preserve">copy of the school’s </w:t>
      </w:r>
      <w:r w:rsidRPr="0F54D929">
        <w:rPr>
          <w:rFonts w:ascii="Corbel" w:hAnsi="Corbel" w:cs="Arial"/>
          <w:b/>
          <w:bCs/>
        </w:rPr>
        <w:t>Admission Policy</w:t>
      </w:r>
      <w:r w:rsidRPr="0F54D929">
        <w:rPr>
          <w:rFonts w:ascii="Corbel" w:hAnsi="Corbel" w:cs="Arial"/>
        </w:rPr>
        <w:t xml:space="preserve"> and the </w:t>
      </w:r>
      <w:r w:rsidRPr="0F54D929">
        <w:rPr>
          <w:rFonts w:ascii="Corbel" w:hAnsi="Corbel" w:cs="Arial"/>
          <w:b/>
          <w:bCs/>
        </w:rPr>
        <w:t>Application Form for Admission</w:t>
      </w:r>
      <w:r w:rsidRPr="0F54D929">
        <w:rPr>
          <w:rFonts w:ascii="Corbel" w:hAnsi="Corbel" w:cs="Arial"/>
        </w:rPr>
        <w:t xml:space="preserve"> </w:t>
      </w:r>
      <w:r w:rsidR="00AF06A8" w:rsidRPr="0F54D929">
        <w:rPr>
          <w:rFonts w:ascii="Corbel" w:hAnsi="Corbel" w:cs="Arial"/>
        </w:rPr>
        <w:t>for</w:t>
      </w:r>
      <w:r w:rsidRPr="0F54D929">
        <w:rPr>
          <w:rFonts w:ascii="Corbel" w:hAnsi="Corbel" w:cs="Arial"/>
        </w:rPr>
        <w:t xml:space="preserve"> the</w:t>
      </w:r>
      <w:r w:rsidRPr="0F54D929">
        <w:rPr>
          <w:rFonts w:ascii="Corbel" w:hAnsi="Corbel" w:cs="Arial"/>
          <w:color w:val="0070C0"/>
        </w:rPr>
        <w:t xml:space="preserve"> </w:t>
      </w:r>
      <w:r w:rsidR="00E038F0" w:rsidRPr="0F54D929">
        <w:rPr>
          <w:rFonts w:ascii="Corbel" w:hAnsi="Corbel" w:cs="Arial"/>
          <w:color w:val="0070C0"/>
        </w:rPr>
        <w:t>202</w:t>
      </w:r>
      <w:r w:rsidR="2188152F" w:rsidRPr="0F54D929">
        <w:rPr>
          <w:rFonts w:ascii="Corbel" w:hAnsi="Corbel" w:cs="Arial"/>
          <w:color w:val="0070C0"/>
        </w:rPr>
        <w:t>6</w:t>
      </w:r>
      <w:r w:rsidR="00E038F0" w:rsidRPr="0F54D929">
        <w:rPr>
          <w:rFonts w:ascii="Corbel" w:hAnsi="Corbel" w:cs="Arial"/>
          <w:color w:val="0070C0"/>
        </w:rPr>
        <w:t>-202</w:t>
      </w:r>
      <w:r w:rsidR="2AE05F18" w:rsidRPr="0F54D929">
        <w:rPr>
          <w:rFonts w:ascii="Corbel" w:hAnsi="Corbel" w:cs="Arial"/>
          <w:color w:val="0070C0"/>
        </w:rPr>
        <w:t>7</w:t>
      </w:r>
      <w:r w:rsidR="00E038F0" w:rsidRPr="0F54D929">
        <w:rPr>
          <w:rFonts w:ascii="Corbel" w:hAnsi="Corbel" w:cs="Arial"/>
          <w:color w:val="0070C0"/>
        </w:rPr>
        <w:t xml:space="preserve"> </w:t>
      </w:r>
      <w:r w:rsidR="00E038F0" w:rsidRPr="0F54D929">
        <w:rPr>
          <w:rFonts w:ascii="Corbel" w:hAnsi="Corbel" w:cs="Arial"/>
        </w:rPr>
        <w:t xml:space="preserve">school year </w:t>
      </w:r>
      <w:r w:rsidRPr="0F54D929">
        <w:rPr>
          <w:rFonts w:ascii="Corbel" w:hAnsi="Corbel" w:cs="Arial"/>
        </w:rPr>
        <w:t>is available as follows</w:t>
      </w:r>
      <w:r w:rsidR="00AF06A8" w:rsidRPr="0F54D929">
        <w:rPr>
          <w:rFonts w:ascii="Corbel" w:hAnsi="Corbel" w:cs="Arial"/>
        </w:rPr>
        <w:t>:</w:t>
      </w:r>
      <w:r w:rsidRPr="0F54D929">
        <w:rPr>
          <w:rFonts w:ascii="Corbel" w:hAnsi="Corbel" w:cs="Arial"/>
        </w:rPr>
        <w:t xml:space="preserve"> </w:t>
      </w:r>
      <w:r w:rsidR="000C45DC" w:rsidRPr="0F54D929">
        <w:rPr>
          <w:rFonts w:ascii="Corbel" w:hAnsi="Corbel" w:cs="Arial"/>
        </w:rPr>
        <w:t>–</w:t>
      </w:r>
    </w:p>
    <w:p w14:paraId="71736606" w14:textId="69A0770E" w:rsidR="000C45DC" w:rsidRPr="00B32FA2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Corbel" w:hAnsi="Corbel" w:cs="Arial"/>
          <w:color w:val="auto"/>
        </w:rPr>
      </w:pPr>
      <w:r w:rsidRPr="00B32FA2">
        <w:rPr>
          <w:rFonts w:ascii="Corbel" w:hAnsi="Corbel" w:cs="Arial"/>
        </w:rPr>
        <w:t>To download</w:t>
      </w:r>
      <w:r w:rsidR="006052EA" w:rsidRPr="00B32FA2">
        <w:rPr>
          <w:rFonts w:ascii="Corbel" w:hAnsi="Corbel" w:cs="Arial"/>
        </w:rPr>
        <w:t xml:space="preserve"> at</w:t>
      </w:r>
      <w:r w:rsidRPr="00B32FA2">
        <w:rPr>
          <w:rFonts w:ascii="Corbel" w:hAnsi="Corbel" w:cs="Arial"/>
        </w:rPr>
        <w:t xml:space="preserve">: </w:t>
      </w:r>
      <w:r w:rsidR="00857ACE">
        <w:rPr>
          <w:rStyle w:val="Hyperlink"/>
          <w:rFonts w:ascii="Corbel" w:hAnsi="Corbel" w:cs="Arial"/>
          <w:u w:val="none"/>
        </w:rPr>
        <w:t>www.oldleighlin.com</w:t>
      </w:r>
    </w:p>
    <w:p w14:paraId="731DDBF4" w14:textId="727046A7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B32FA2">
        <w:rPr>
          <w:rFonts w:ascii="Corbel" w:hAnsi="Corbel" w:cs="Arial"/>
        </w:rPr>
        <w:t xml:space="preserve">On request: By emailing </w:t>
      </w:r>
      <w:r w:rsidR="00857ACE">
        <w:rPr>
          <w:rFonts w:ascii="Corbel" w:hAnsi="Corbel" w:cs="Arial"/>
          <w:color w:val="0070C0"/>
        </w:rPr>
        <w:t>oldleighlinns@gmail.com</w:t>
      </w:r>
      <w:r w:rsidR="00D4625C">
        <w:rPr>
          <w:rFonts w:ascii="Corbel" w:hAnsi="Corbel" w:cs="Arial"/>
          <w:color w:val="0070C0"/>
        </w:rPr>
        <w:t xml:space="preserve"> </w:t>
      </w:r>
      <w:r w:rsidRPr="00B32FA2">
        <w:rPr>
          <w:rFonts w:ascii="Corbel" w:hAnsi="Corbel" w:cs="Arial"/>
        </w:rPr>
        <w:t>or writing to</w:t>
      </w:r>
      <w:r w:rsidR="00D4625C">
        <w:rPr>
          <w:rFonts w:ascii="Corbel" w:hAnsi="Corbel" w:cs="Arial"/>
        </w:rPr>
        <w:t xml:space="preserve"> </w:t>
      </w:r>
      <w:proofErr w:type="spellStart"/>
      <w:r w:rsidR="00857ACE">
        <w:rPr>
          <w:rFonts w:ascii="Corbel" w:hAnsi="Corbel" w:cs="Arial"/>
          <w:color w:val="0070C0"/>
        </w:rPr>
        <w:t>Scoil</w:t>
      </w:r>
      <w:proofErr w:type="spellEnd"/>
      <w:r w:rsidR="00857ACE">
        <w:rPr>
          <w:rFonts w:ascii="Corbel" w:hAnsi="Corbel" w:cs="Arial"/>
          <w:color w:val="0070C0"/>
        </w:rPr>
        <w:t xml:space="preserve"> </w:t>
      </w:r>
      <w:proofErr w:type="spellStart"/>
      <w:r w:rsidR="00857ACE">
        <w:rPr>
          <w:rFonts w:ascii="Corbel" w:hAnsi="Corbel" w:cs="Arial"/>
          <w:color w:val="0070C0"/>
        </w:rPr>
        <w:t>Molaise</w:t>
      </w:r>
      <w:proofErr w:type="spellEnd"/>
      <w:r w:rsidR="00857ACE">
        <w:rPr>
          <w:rFonts w:ascii="Corbel" w:hAnsi="Corbel" w:cs="Arial"/>
          <w:color w:val="0070C0"/>
        </w:rPr>
        <w:t xml:space="preserve">, Old </w:t>
      </w:r>
      <w:proofErr w:type="spellStart"/>
      <w:r w:rsidR="00857ACE">
        <w:rPr>
          <w:rFonts w:ascii="Corbel" w:hAnsi="Corbel" w:cs="Arial"/>
          <w:color w:val="0070C0"/>
        </w:rPr>
        <w:t>Leighlin</w:t>
      </w:r>
      <w:proofErr w:type="spellEnd"/>
      <w:r w:rsidR="00857ACE">
        <w:rPr>
          <w:rFonts w:ascii="Corbel" w:hAnsi="Corbel" w:cs="Arial"/>
          <w:color w:val="0070C0"/>
        </w:rPr>
        <w:t>, Co. Carlow. R93NX05.</w:t>
      </w:r>
    </w:p>
    <w:p w14:paraId="5B8C0F82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273BCF69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C90B92D" w14:textId="1D3BD6F0" w:rsidR="000C45DC" w:rsidRPr="00B32FA2" w:rsidRDefault="006F3D8A" w:rsidP="0F54D929">
      <w:pPr>
        <w:pStyle w:val="ListParagraph"/>
        <w:spacing w:line="276" w:lineRule="auto"/>
        <w:jc w:val="both"/>
        <w:rPr>
          <w:rFonts w:ascii="Corbel" w:hAnsi="Corbel" w:cs="Arial"/>
          <w:b/>
          <w:bCs/>
          <w:color w:val="385623" w:themeColor="accent6" w:themeShade="80"/>
          <w:sz w:val="28"/>
          <w:szCs w:val="28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>P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>art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 xml:space="preserve"> 1</w:t>
      </w:r>
      <w:r w:rsidRPr="0F54D929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 xml:space="preserve"> 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- Admissions to the </w:t>
      </w:r>
      <w:r w:rsidR="00E038F0" w:rsidRPr="0F54D929">
        <w:rPr>
          <w:rFonts w:ascii="Corbel" w:hAnsi="Corbel" w:cs="Arial"/>
          <w:i/>
          <w:iCs/>
          <w:color w:val="0070C0"/>
        </w:rPr>
        <w:t>20</w:t>
      </w:r>
      <w:r w:rsidR="5B677790" w:rsidRPr="0F54D929">
        <w:rPr>
          <w:rFonts w:ascii="Corbel" w:hAnsi="Corbel" w:cs="Arial"/>
          <w:i/>
          <w:iCs/>
          <w:color w:val="0070C0"/>
        </w:rPr>
        <w:t>26-27</w:t>
      </w:r>
      <w:r w:rsidR="00E038F0" w:rsidRPr="0F54D929">
        <w:rPr>
          <w:rFonts w:ascii="Corbel" w:hAnsi="Corbel" w:cs="Arial"/>
          <w:i/>
          <w:iCs/>
          <w:color w:val="0070C0"/>
        </w:rPr>
        <w:t xml:space="preserve"> 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school year</w:t>
      </w:r>
    </w:p>
    <w:p w14:paraId="171CB882" w14:textId="77777777" w:rsidR="006F3D8A" w:rsidRPr="00B32FA2" w:rsidRDefault="006F3D8A" w:rsidP="00861793">
      <w:pPr>
        <w:pStyle w:val="ListParagraph"/>
        <w:spacing w:line="276" w:lineRule="auto"/>
        <w:ind w:left="0"/>
        <w:jc w:val="center"/>
        <w:rPr>
          <w:rFonts w:ascii="Corbel" w:hAnsi="Corbel" w:cs="Arial"/>
          <w:b/>
          <w:color w:val="385623" w:themeColor="accent6" w:themeShade="80"/>
          <w:sz w:val="24"/>
          <w:szCs w:val="24"/>
        </w:rPr>
      </w:pPr>
    </w:p>
    <w:p w14:paraId="43DF1FCE" w14:textId="4FC300C2" w:rsidR="00861793" w:rsidRPr="002C426C" w:rsidRDefault="00182663" w:rsidP="0F54D929">
      <w:pPr>
        <w:pStyle w:val="ListParagraph"/>
        <w:spacing w:line="276" w:lineRule="auto"/>
        <w:ind w:left="0"/>
        <w:rPr>
          <w:rFonts w:ascii="Corbel" w:hAnsi="Corbel" w:cs="Arial"/>
          <w:b/>
          <w:bCs/>
          <w:sz w:val="24"/>
          <w:szCs w:val="24"/>
        </w:rPr>
      </w:pPr>
      <w:r w:rsidRPr="0F54D929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Application and Decision Dates for admission to</w:t>
      </w:r>
      <w:r w:rsidRPr="0F54D929">
        <w:rPr>
          <w:rFonts w:ascii="Corbel" w:hAnsi="Corbel" w:cs="Arial"/>
          <w:b/>
          <w:bCs/>
          <w:color w:val="0070C0"/>
          <w:sz w:val="24"/>
          <w:szCs w:val="24"/>
        </w:rPr>
        <w:t xml:space="preserve"> </w:t>
      </w:r>
      <w:r w:rsidR="00E038F0" w:rsidRPr="0F54D929">
        <w:rPr>
          <w:rFonts w:ascii="Corbel" w:hAnsi="Corbel" w:cs="Arial"/>
          <w:color w:val="0070C0"/>
        </w:rPr>
        <w:t>202</w:t>
      </w:r>
      <w:r w:rsidR="5F616750" w:rsidRPr="0F54D929">
        <w:rPr>
          <w:rFonts w:ascii="Corbel" w:hAnsi="Corbel" w:cs="Arial"/>
          <w:color w:val="0070C0"/>
        </w:rPr>
        <w:t xml:space="preserve">6-27 </w:t>
      </w:r>
      <w:r w:rsidR="002C426C" w:rsidRPr="0F54D929">
        <w:rPr>
          <w:rFonts w:ascii="Corbel" w:hAnsi="Corbel" w:cs="Arial"/>
        </w:rPr>
        <w:t>school year</w:t>
      </w:r>
    </w:p>
    <w:p w14:paraId="61D3EDBD" w14:textId="63775FC0" w:rsidR="000C45DC" w:rsidRPr="00B32FA2" w:rsidRDefault="000C45DC" w:rsidP="00770F3B">
      <w:pPr>
        <w:pStyle w:val="ListParagraph"/>
        <w:spacing w:line="276" w:lineRule="auto"/>
        <w:ind w:left="0"/>
        <w:rPr>
          <w:rFonts w:ascii="Corbel" w:hAnsi="Corbel" w:cs="Arial"/>
          <w:b/>
          <w:color w:val="385623" w:themeColor="accent6" w:themeShade="80"/>
        </w:rPr>
      </w:pPr>
      <w:r w:rsidRPr="00B32FA2">
        <w:rPr>
          <w:rFonts w:ascii="Corbel" w:hAnsi="Corbel" w:cs="Arial"/>
          <w:color w:val="385623" w:themeColor="accent6" w:themeShade="80"/>
        </w:rPr>
        <w:t xml:space="preserve">The following are the dates applicable for admission to </w:t>
      </w:r>
      <w:r w:rsidRPr="00B32FA2">
        <w:rPr>
          <w:rFonts w:ascii="Corbel" w:hAnsi="Corbel" w:cs="Arial"/>
          <w:color w:val="0070C0"/>
        </w:rPr>
        <w:t>Junior Infants</w:t>
      </w:r>
    </w:p>
    <w:p w14:paraId="1A544594" w14:textId="77777777" w:rsidR="000C45DC" w:rsidRPr="00B32FA2" w:rsidRDefault="000C45DC" w:rsidP="000C45DC">
      <w:pPr>
        <w:pStyle w:val="ListParagraph"/>
        <w:spacing w:line="276" w:lineRule="auto"/>
        <w:jc w:val="both"/>
        <w:rPr>
          <w:rFonts w:ascii="Corbel" w:hAnsi="Corbe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B32FA2" w14:paraId="7BEAE74D" w14:textId="77777777" w:rsidTr="00F20B3C">
        <w:tc>
          <w:tcPr>
            <w:tcW w:w="7230" w:type="dxa"/>
          </w:tcPr>
          <w:p w14:paraId="2DFDF10B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02150845" w14:textId="1097B587" w:rsidR="000C45DC" w:rsidRPr="00B32FA2" w:rsidRDefault="00260F50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06/10/2025</w:t>
            </w:r>
          </w:p>
        </w:tc>
      </w:tr>
      <w:tr w:rsidR="000C45DC" w:rsidRPr="00B32FA2" w14:paraId="508FEA24" w14:textId="77777777" w:rsidTr="00F20B3C">
        <w:tc>
          <w:tcPr>
            <w:tcW w:w="7230" w:type="dxa"/>
          </w:tcPr>
          <w:p w14:paraId="7DB86391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25D0A67E" w14:textId="4184D8B5" w:rsidR="000C45DC" w:rsidRPr="00B32FA2" w:rsidRDefault="00260F50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24/10/2025</w:t>
            </w:r>
          </w:p>
        </w:tc>
      </w:tr>
      <w:tr w:rsidR="000C45DC" w:rsidRPr="00B32FA2" w14:paraId="4FB37E81" w14:textId="77777777" w:rsidTr="00F20B3C">
        <w:tc>
          <w:tcPr>
            <w:tcW w:w="7230" w:type="dxa"/>
          </w:tcPr>
          <w:p w14:paraId="3C165406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3FA24811" w14:textId="456D9846" w:rsidR="000C45DC" w:rsidRPr="00B32FA2" w:rsidRDefault="00260F50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14/11/2025</w:t>
            </w:r>
          </w:p>
        </w:tc>
      </w:tr>
      <w:tr w:rsidR="000C45DC" w:rsidRPr="00B32FA2" w14:paraId="3E3947B5" w14:textId="77777777" w:rsidTr="00F20B3C">
        <w:tc>
          <w:tcPr>
            <w:tcW w:w="7230" w:type="dxa"/>
          </w:tcPr>
          <w:p w14:paraId="3408FBE5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57B462A5" w14:textId="1516EAAF" w:rsidR="000C45DC" w:rsidRPr="00B32FA2" w:rsidRDefault="00260F50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21/11/2025</w:t>
            </w:r>
          </w:p>
        </w:tc>
      </w:tr>
    </w:tbl>
    <w:p w14:paraId="3680B695" w14:textId="77777777" w:rsidR="00BE2AD1" w:rsidRPr="00B32FA2" w:rsidRDefault="00BE2AD1" w:rsidP="00BE2AD1">
      <w:pPr>
        <w:pStyle w:val="NoSpacing"/>
        <w:rPr>
          <w:rFonts w:ascii="Corbel" w:hAnsi="Corbel" w:cs="Arial"/>
        </w:rPr>
      </w:pPr>
    </w:p>
    <w:p w14:paraId="4DBFC8C6" w14:textId="32D0D7F3" w:rsidR="0F54D929" w:rsidRDefault="0F54D929" w:rsidP="0F54D929">
      <w:pPr>
        <w:pStyle w:val="NoSpacing"/>
        <w:ind w:left="720" w:hanging="720"/>
        <w:rPr>
          <w:rFonts w:ascii="Corbel" w:hAnsi="Corbel" w:cs="Arial"/>
          <w:b/>
          <w:bCs/>
          <w:smallCaps/>
          <w:sz w:val="20"/>
          <w:szCs w:val="20"/>
        </w:rPr>
      </w:pPr>
    </w:p>
    <w:p w14:paraId="02E94514" w14:textId="4EF342C4" w:rsidR="00BE2AD1" w:rsidRPr="00137D11" w:rsidRDefault="00BE2AD1" w:rsidP="006928BD">
      <w:pPr>
        <w:pStyle w:val="NoSpacing"/>
        <w:ind w:left="720" w:hanging="720"/>
        <w:rPr>
          <w:rFonts w:ascii="Arial" w:hAnsi="Arial" w:cs="Arial"/>
          <w:b/>
          <w:sz w:val="20"/>
          <w:szCs w:val="20"/>
        </w:rPr>
      </w:pPr>
      <w:r w:rsidRPr="00137D11">
        <w:rPr>
          <w:rFonts w:ascii="Corbel" w:hAnsi="Corbel" w:cs="Arial"/>
          <w:b/>
          <w:smallCaps/>
          <w:sz w:val="20"/>
          <w:szCs w:val="20"/>
        </w:rPr>
        <w:t>Note:</w:t>
      </w:r>
      <w:r w:rsidR="00137D11">
        <w:rPr>
          <w:rFonts w:ascii="Corbel" w:hAnsi="Corbel" w:cs="Arial"/>
          <w:b/>
          <w:sz w:val="20"/>
          <w:szCs w:val="20"/>
        </w:rPr>
        <w:tab/>
      </w:r>
      <w:r w:rsidRPr="00137D11">
        <w:rPr>
          <w:rFonts w:ascii="Corbel" w:hAnsi="Corbel" w:cs="Arial"/>
          <w:b/>
          <w:sz w:val="20"/>
          <w:szCs w:val="20"/>
        </w:rPr>
        <w:t xml:space="preserve"> </w:t>
      </w:r>
      <w:r w:rsidR="00137D11">
        <w:rPr>
          <w:rFonts w:ascii="Corbel" w:hAnsi="Corbel" w:cs="Arial"/>
          <w:b/>
          <w:sz w:val="20"/>
          <w:szCs w:val="20"/>
        </w:rPr>
        <w:t>T</w:t>
      </w:r>
      <w:r w:rsidRPr="00137D11">
        <w:rPr>
          <w:rFonts w:ascii="Corbel" w:hAnsi="Corbel" w:cs="Arial"/>
          <w:b/>
          <w:sz w:val="20"/>
          <w:szCs w:val="20"/>
        </w:rPr>
        <w:t>he school will consider and issue decisions on late applications in accordance</w:t>
      </w:r>
      <w:r w:rsidRPr="00137D11">
        <w:rPr>
          <w:rFonts w:ascii="Corbel" w:hAnsi="Corbel" w:cs="Arial"/>
          <w:bCs/>
          <w:sz w:val="20"/>
          <w:szCs w:val="20"/>
        </w:rPr>
        <w:t xml:space="preserve"> with the school’s </w:t>
      </w:r>
      <w:r w:rsidR="00B32FA2" w:rsidRPr="00137D11">
        <w:rPr>
          <w:rFonts w:ascii="Corbel" w:hAnsi="Corbel" w:cs="Arial"/>
          <w:bCs/>
          <w:sz w:val="20"/>
          <w:szCs w:val="20"/>
        </w:rPr>
        <w:t>A</w:t>
      </w:r>
      <w:r w:rsidRPr="00137D11">
        <w:rPr>
          <w:rFonts w:ascii="Corbel" w:hAnsi="Corbel" w:cs="Arial"/>
          <w:bCs/>
          <w:sz w:val="20"/>
          <w:szCs w:val="20"/>
        </w:rPr>
        <w:t xml:space="preserve">dmission </w:t>
      </w:r>
      <w:r w:rsidR="00B32FA2" w:rsidRPr="00137D11">
        <w:rPr>
          <w:rFonts w:ascii="Corbel" w:hAnsi="Corbel" w:cs="Arial"/>
          <w:bCs/>
          <w:sz w:val="20"/>
          <w:szCs w:val="20"/>
        </w:rPr>
        <w:t>P</w:t>
      </w:r>
      <w:r w:rsidRPr="00137D11">
        <w:rPr>
          <w:rFonts w:ascii="Corbel" w:hAnsi="Corbel" w:cs="Arial"/>
          <w:bCs/>
          <w:sz w:val="20"/>
          <w:szCs w:val="20"/>
        </w:rPr>
        <w:t>olicy.</w:t>
      </w:r>
    </w:p>
    <w:p w14:paraId="2D825153" w14:textId="77777777" w:rsidR="00137D11" w:rsidRPr="00137D11" w:rsidRDefault="00137D11" w:rsidP="00137D11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i/>
          <w:iCs/>
          <w:sz w:val="20"/>
          <w:szCs w:val="20"/>
        </w:rPr>
      </w:pPr>
    </w:p>
    <w:p w14:paraId="40D13CA7" w14:textId="67EDEBF7" w:rsidR="00BE2AD1" w:rsidRPr="00137D11" w:rsidRDefault="00137D11" w:rsidP="0F54D929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bCs/>
          <w:i/>
          <w:iCs/>
          <w:sz w:val="24"/>
          <w:szCs w:val="24"/>
        </w:rPr>
      </w:pPr>
      <w:r w:rsidRPr="0F54D929">
        <w:rPr>
          <w:rFonts w:ascii="Corbel" w:hAnsi="Corbel" w:cs="Arial"/>
          <w:b/>
          <w:bCs/>
          <w:i/>
          <w:iCs/>
          <w:sz w:val="24"/>
          <w:szCs w:val="24"/>
        </w:rPr>
        <w:t>*Failure to accept an offer within the prescribed period above may result in the offer being withdrawn</w:t>
      </w:r>
    </w:p>
    <w:p w14:paraId="336940F6" w14:textId="77777777" w:rsidR="00137D11" w:rsidRPr="00137D11" w:rsidRDefault="00137D11" w:rsidP="00137D11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i/>
          <w:iCs/>
        </w:rPr>
      </w:pPr>
    </w:p>
    <w:p w14:paraId="532DB95C" w14:textId="77777777" w:rsidR="00857ACE" w:rsidRDefault="00182663" w:rsidP="00857ACE">
      <w:pPr>
        <w:pStyle w:val="ListParagraph"/>
        <w:spacing w:line="276" w:lineRule="auto"/>
        <w:ind w:left="0"/>
      </w:pPr>
      <w:r w:rsidRPr="0F54D929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Special Class Application and Decision Dates for admission to</w:t>
      </w:r>
      <w:r w:rsidR="002C426C" w:rsidRPr="0F54D929">
        <w:rPr>
          <w:rFonts w:ascii="Corbel" w:hAnsi="Corbel" w:cs="Arial"/>
          <w:i/>
          <w:iCs/>
          <w:color w:val="0070C0"/>
        </w:rPr>
        <w:t xml:space="preserve"> </w:t>
      </w:r>
      <w:r w:rsidR="002C426C" w:rsidRPr="0F54D929">
        <w:rPr>
          <w:rFonts w:ascii="Corbel" w:hAnsi="Corbel" w:cs="Arial"/>
          <w:color w:val="0070C0"/>
        </w:rPr>
        <w:t>202</w:t>
      </w:r>
      <w:r w:rsidR="2A2E7284" w:rsidRPr="0F54D929">
        <w:rPr>
          <w:rFonts w:ascii="Corbel" w:hAnsi="Corbel" w:cs="Arial"/>
          <w:color w:val="0070C0"/>
        </w:rPr>
        <w:t>6</w:t>
      </w:r>
      <w:r w:rsidR="002C426C" w:rsidRPr="0F54D929">
        <w:rPr>
          <w:rFonts w:ascii="Corbel" w:hAnsi="Corbel" w:cs="Arial"/>
          <w:color w:val="0070C0"/>
        </w:rPr>
        <w:t>-202</w:t>
      </w:r>
      <w:r w:rsidR="44B3D1F8" w:rsidRPr="0F54D929">
        <w:rPr>
          <w:rFonts w:ascii="Corbel" w:hAnsi="Corbel" w:cs="Arial"/>
          <w:color w:val="0070C0"/>
        </w:rPr>
        <w:t>7</w:t>
      </w:r>
      <w:r w:rsidR="002C426C" w:rsidRPr="0F54D929">
        <w:rPr>
          <w:rFonts w:ascii="Corbel" w:hAnsi="Corbel" w:cs="Arial"/>
          <w:color w:val="0070C0"/>
        </w:rPr>
        <w:t xml:space="preserve"> school year</w:t>
      </w:r>
      <w:r>
        <w:tab/>
      </w:r>
      <w:r>
        <w:tab/>
      </w:r>
    </w:p>
    <w:p w14:paraId="3B012E84" w14:textId="373D7C23" w:rsidR="00182663" w:rsidRPr="00B32FA2" w:rsidRDefault="00182663" w:rsidP="00857ACE">
      <w:pPr>
        <w:pStyle w:val="ListParagraph"/>
        <w:spacing w:line="276" w:lineRule="auto"/>
        <w:ind w:left="0"/>
        <w:rPr>
          <w:rFonts w:ascii="Corbel" w:hAnsi="Corbel" w:cs="Arial"/>
          <w:color w:val="385623" w:themeColor="accent6" w:themeShade="80"/>
        </w:rPr>
      </w:pPr>
      <w:r w:rsidRPr="00B32FA2">
        <w:rPr>
          <w:rFonts w:ascii="Corbel" w:hAnsi="Corbel" w:cs="Arial"/>
          <w:color w:val="385623" w:themeColor="accent6" w:themeShade="80"/>
        </w:rPr>
        <w:t xml:space="preserve">The following are the dates applicable for admission to the school’s Special Class </w:t>
      </w:r>
      <w:r w:rsidR="006052EA" w:rsidRPr="00B32FA2">
        <w:rPr>
          <w:rFonts w:ascii="Corbel" w:hAnsi="Corbel" w:cs="Arial"/>
          <w:color w:val="385623" w:themeColor="accent6" w:themeShade="80"/>
        </w:rPr>
        <w:t xml:space="preserve">which </w:t>
      </w:r>
      <w:r w:rsidRPr="00B32FA2">
        <w:rPr>
          <w:rFonts w:ascii="Corbel" w:hAnsi="Corbel" w:cs="Arial"/>
          <w:color w:val="385623" w:themeColor="accent6" w:themeShade="80"/>
        </w:rPr>
        <w:t>cater</w:t>
      </w:r>
      <w:r w:rsidR="006052EA" w:rsidRPr="00B32FA2">
        <w:rPr>
          <w:rFonts w:ascii="Corbel" w:hAnsi="Corbel" w:cs="Arial"/>
          <w:color w:val="385623" w:themeColor="accent6" w:themeShade="80"/>
        </w:rPr>
        <w:t>s</w:t>
      </w:r>
      <w:r w:rsidRPr="00B32FA2">
        <w:rPr>
          <w:rFonts w:ascii="Corbel" w:hAnsi="Corbel" w:cs="Arial"/>
          <w:color w:val="385623" w:themeColor="accent6" w:themeShade="80"/>
        </w:rPr>
        <w:t xml:space="preserve"> for children with</w:t>
      </w:r>
      <w:r w:rsidRPr="00B32FA2">
        <w:rPr>
          <w:rFonts w:ascii="Corbel" w:hAnsi="Corbel" w:cs="Arial"/>
          <w:color w:val="0070C0"/>
        </w:rPr>
        <w:t xml:space="preserve"> </w:t>
      </w:r>
      <w:r w:rsidR="00625D2F">
        <w:rPr>
          <w:rFonts w:ascii="Corbel" w:hAnsi="Corbel" w:cs="Arial"/>
          <w:color w:val="0070C0"/>
        </w:rPr>
        <w:t xml:space="preserve">Autism (ASD) </w:t>
      </w:r>
      <w:r w:rsidRPr="00B32FA2">
        <w:rPr>
          <w:rFonts w:ascii="Corbel" w:hAnsi="Corbel" w:cs="Arial"/>
          <w:color w:val="0070C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5B2501" w:rsidRPr="00B32FA2" w14:paraId="42C5121B" w14:textId="77777777" w:rsidTr="009A07C6">
        <w:tc>
          <w:tcPr>
            <w:tcW w:w="7088" w:type="dxa"/>
          </w:tcPr>
          <w:p w14:paraId="37625AA4" w14:textId="77777777" w:rsidR="005B2501" w:rsidRPr="00B32FA2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1933" w:type="dxa"/>
          </w:tcPr>
          <w:p w14:paraId="533C1381" w14:textId="42BFF3EF" w:rsidR="005B2501" w:rsidRPr="00B32FA2" w:rsidRDefault="00260F5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06/10/2025</w:t>
            </w:r>
          </w:p>
        </w:tc>
      </w:tr>
      <w:tr w:rsidR="005B2501" w:rsidRPr="00B32FA2" w14:paraId="52083E62" w14:textId="77777777" w:rsidTr="00D6624D">
        <w:trPr>
          <w:trHeight w:val="455"/>
        </w:trPr>
        <w:tc>
          <w:tcPr>
            <w:tcW w:w="7088" w:type="dxa"/>
          </w:tcPr>
          <w:p w14:paraId="1D547246" w14:textId="77777777" w:rsidR="005B2501" w:rsidRPr="00B32FA2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The school shall cease accepting applications for admission to the special class on</w:t>
            </w:r>
          </w:p>
        </w:tc>
        <w:tc>
          <w:tcPr>
            <w:tcW w:w="1933" w:type="dxa"/>
          </w:tcPr>
          <w:p w14:paraId="4BB0A073" w14:textId="5DC04AC4" w:rsidR="005B2501" w:rsidRPr="00B32FA2" w:rsidRDefault="00260F5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24/10/2025</w:t>
            </w:r>
          </w:p>
        </w:tc>
      </w:tr>
      <w:tr w:rsidR="005B2501" w:rsidRPr="00B32FA2" w14:paraId="75545F68" w14:textId="77777777" w:rsidTr="009A07C6">
        <w:tc>
          <w:tcPr>
            <w:tcW w:w="7088" w:type="dxa"/>
          </w:tcPr>
          <w:p w14:paraId="214E10F1" w14:textId="77777777" w:rsidR="005B2501" w:rsidRPr="00B32FA2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33" w:type="dxa"/>
          </w:tcPr>
          <w:p w14:paraId="4AECB123" w14:textId="739C9BA3" w:rsidR="005B2501" w:rsidRPr="00B32FA2" w:rsidRDefault="00260F5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14/11/2025</w:t>
            </w:r>
          </w:p>
        </w:tc>
      </w:tr>
      <w:tr w:rsidR="005B2501" w:rsidRPr="00B32FA2" w14:paraId="5DC276BF" w14:textId="77777777" w:rsidTr="00D6624D">
        <w:trPr>
          <w:trHeight w:val="445"/>
        </w:trPr>
        <w:tc>
          <w:tcPr>
            <w:tcW w:w="7088" w:type="dxa"/>
          </w:tcPr>
          <w:p w14:paraId="40DD14DD" w14:textId="77777777" w:rsidR="005B2501" w:rsidRPr="00B32FA2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lastRenderedPageBreak/>
              <w:t xml:space="preserve">The </w:t>
            </w:r>
            <w:r w:rsidR="00861793" w:rsidRPr="00B32FA2">
              <w:rPr>
                <w:rFonts w:ascii="Corbel" w:hAnsi="Corbel" w:cs="Arial"/>
              </w:rPr>
              <w:t>period</w:t>
            </w:r>
            <w:r w:rsidRPr="00B32FA2">
              <w:rPr>
                <w:rFonts w:ascii="Corbel" w:hAnsi="Corbel" w:cs="Arial"/>
              </w:rPr>
              <w:t xml:space="preserve"> within which applicants must confirm acceptance of an offer of admission is</w:t>
            </w:r>
          </w:p>
        </w:tc>
        <w:tc>
          <w:tcPr>
            <w:tcW w:w="1933" w:type="dxa"/>
          </w:tcPr>
          <w:p w14:paraId="7C763454" w14:textId="5CF3D01F" w:rsidR="005B2501" w:rsidRPr="00B32FA2" w:rsidRDefault="00260F5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21/11/2025</w:t>
            </w:r>
          </w:p>
        </w:tc>
      </w:tr>
    </w:tbl>
    <w:p w14:paraId="010B77F2" w14:textId="77777777" w:rsidR="006928BD" w:rsidRDefault="006928BD" w:rsidP="00770F3B">
      <w:pPr>
        <w:pStyle w:val="ListParagraph"/>
        <w:spacing w:line="276" w:lineRule="auto"/>
        <w:ind w:left="-142"/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</w:pPr>
    </w:p>
    <w:p w14:paraId="5ADA92E1" w14:textId="62D8115A" w:rsidR="00182663" w:rsidRPr="00B32FA2" w:rsidRDefault="00182663" w:rsidP="0F54D929">
      <w:pPr>
        <w:pStyle w:val="ListParagraph"/>
        <w:spacing w:line="276" w:lineRule="auto"/>
        <w:ind w:left="-142"/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Number of 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P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laces being made 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A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vailable in </w:t>
      </w:r>
      <w:r w:rsidR="002C426C" w:rsidRPr="0F54D929">
        <w:rPr>
          <w:rFonts w:ascii="Corbel" w:hAnsi="Corbel" w:cs="Arial"/>
          <w:color w:val="0070C0"/>
        </w:rPr>
        <w:t>202</w:t>
      </w:r>
      <w:r w:rsidR="19E7D29F" w:rsidRPr="0F54D929">
        <w:rPr>
          <w:rFonts w:ascii="Corbel" w:hAnsi="Corbel" w:cs="Arial"/>
          <w:color w:val="0070C0"/>
        </w:rPr>
        <w:t>6-27</w:t>
      </w:r>
      <w:r w:rsidR="00A56B71" w:rsidRPr="0F54D929">
        <w:rPr>
          <w:rFonts w:ascii="Corbel" w:hAnsi="Corbel" w:cs="Arial"/>
          <w:color w:val="0070C0"/>
        </w:rPr>
        <w:t xml:space="preserve"> </w:t>
      </w:r>
      <w:r w:rsidR="00A56B71" w:rsidRPr="0F54D929">
        <w:rPr>
          <w:rFonts w:ascii="Corbel" w:hAnsi="Corbel" w:cs="Arial"/>
        </w:rPr>
        <w:t>school year</w:t>
      </w:r>
    </w:p>
    <w:p w14:paraId="0E419A3B" w14:textId="77777777" w:rsidR="005B2501" w:rsidRPr="00B32FA2" w:rsidRDefault="005B2501" w:rsidP="005B2501">
      <w:pPr>
        <w:pStyle w:val="ListParagraph"/>
        <w:spacing w:line="276" w:lineRule="auto"/>
        <w:jc w:val="both"/>
        <w:rPr>
          <w:rFonts w:ascii="Corbel" w:hAnsi="Corbe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B32FA2" w14:paraId="4E9F41D7" w14:textId="77777777" w:rsidTr="0F54D929">
        <w:trPr>
          <w:trHeight w:val="300"/>
        </w:trPr>
        <w:tc>
          <w:tcPr>
            <w:tcW w:w="7513" w:type="dxa"/>
          </w:tcPr>
          <w:p w14:paraId="05C690C5" w14:textId="41051A07" w:rsidR="005B2501" w:rsidRPr="00B32FA2" w:rsidRDefault="005B2501" w:rsidP="0F54D929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  <w:bCs/>
              </w:rPr>
            </w:pPr>
            <w:r w:rsidRPr="0F54D929">
              <w:rPr>
                <w:rFonts w:ascii="Corbel" w:hAnsi="Corbe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2DAC860C" w14:textId="0D3CD0FE" w:rsidR="005B2501" w:rsidRPr="00B32FA2" w:rsidRDefault="00260F50" w:rsidP="005B2501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16</w:t>
            </w:r>
            <w:bookmarkStart w:id="0" w:name="_GoBack"/>
            <w:bookmarkEnd w:id="0"/>
          </w:p>
        </w:tc>
      </w:tr>
      <w:tr w:rsidR="005B2501" w:rsidRPr="00B32FA2" w14:paraId="4C527395" w14:textId="77777777" w:rsidTr="0F54D929">
        <w:trPr>
          <w:trHeight w:val="300"/>
        </w:trPr>
        <w:tc>
          <w:tcPr>
            <w:tcW w:w="7513" w:type="dxa"/>
          </w:tcPr>
          <w:p w14:paraId="5812EE64" w14:textId="3BF346B9" w:rsidR="005B2501" w:rsidRPr="00416DF5" w:rsidRDefault="005B2501" w:rsidP="007B5898">
            <w:pPr>
              <w:pStyle w:val="ListParagraph"/>
              <w:spacing w:line="276" w:lineRule="auto"/>
              <w:ind w:left="0"/>
              <w:rPr>
                <w:rFonts w:ascii="Corbel" w:hAnsi="Corbel" w:cs="Arial"/>
                <w:b/>
                <w:color w:val="385623" w:themeColor="accent6" w:themeShade="80"/>
                <w:sz w:val="24"/>
                <w:szCs w:val="24"/>
              </w:rPr>
            </w:pPr>
            <w:r w:rsidRPr="00B32FA2">
              <w:rPr>
                <w:rFonts w:ascii="Corbel" w:hAnsi="Corbel" w:cs="Arial"/>
              </w:rPr>
              <w:t xml:space="preserve">The number of places being made available in the special class* catering for children with </w:t>
            </w:r>
            <w:r w:rsidR="00857ACE">
              <w:rPr>
                <w:rFonts w:ascii="Corbel" w:hAnsi="Corbel" w:cs="Arial"/>
              </w:rPr>
              <w:t>Autism (ASD)</w:t>
            </w:r>
            <w:r w:rsidR="00625D2F">
              <w:rPr>
                <w:rFonts w:ascii="Corbel" w:hAnsi="Corbel" w:cs="Arial"/>
              </w:rPr>
              <w:t xml:space="preserve"> </w:t>
            </w:r>
            <w:r w:rsidRPr="00B32FA2">
              <w:rPr>
                <w:rFonts w:ascii="Corbel" w:hAnsi="Corbel" w:cs="Arial"/>
              </w:rPr>
              <w:t>is</w:t>
            </w:r>
            <w:r w:rsidR="00416DF5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1650" w:type="dxa"/>
          </w:tcPr>
          <w:p w14:paraId="6950657E" w14:textId="7EECF19B" w:rsidR="005B2501" w:rsidRPr="00B32FA2" w:rsidRDefault="00541D6E" w:rsidP="005B2501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1</w:t>
            </w:r>
          </w:p>
        </w:tc>
      </w:tr>
    </w:tbl>
    <w:p w14:paraId="1228E8AF" w14:textId="77777777" w:rsidR="005B2501" w:rsidRPr="00B32FA2" w:rsidRDefault="005B2501" w:rsidP="00770F3B">
      <w:pPr>
        <w:pStyle w:val="NoSpacing"/>
        <w:rPr>
          <w:rFonts w:ascii="Corbel" w:hAnsi="Corbel"/>
        </w:rPr>
      </w:pPr>
    </w:p>
    <w:p w14:paraId="44695B22" w14:textId="222C1891" w:rsidR="00770F3B" w:rsidRPr="00B32FA2" w:rsidRDefault="00B32FA2" w:rsidP="00770F3B">
      <w:pPr>
        <w:spacing w:line="276" w:lineRule="auto"/>
        <w:jc w:val="center"/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</w:pPr>
      <w:r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>Part</w:t>
      </w:r>
      <w:r w:rsidR="006F3D8A" w:rsidRPr="00B32FA2"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 xml:space="preserve"> 2</w:t>
      </w:r>
      <w:r w:rsidR="006F3D8A" w:rsidRPr="00B32FA2"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  <w:t xml:space="preserve"> - </w:t>
      </w:r>
      <w:r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  <w:t>A</w:t>
      </w:r>
      <w:r w:rsidR="006F3D8A" w:rsidRPr="00B32FA2"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  <w:t>dmissions to the</w:t>
      </w:r>
      <w:r w:rsidR="006928BD"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  <w:t xml:space="preserve"> </w:t>
      </w:r>
      <w:r w:rsidR="00A56B71" w:rsidRPr="00A56B71">
        <w:rPr>
          <w:rFonts w:ascii="Corbel" w:hAnsi="Corbel" w:cs="Arial"/>
          <w:bCs/>
          <w:color w:val="0070C0"/>
        </w:rPr>
        <w:t xml:space="preserve"> 202</w:t>
      </w:r>
      <w:r w:rsidR="00541D6E">
        <w:rPr>
          <w:rFonts w:ascii="Corbel" w:hAnsi="Corbel" w:cs="Arial"/>
          <w:bCs/>
          <w:color w:val="0070C0"/>
        </w:rPr>
        <w:t>5</w:t>
      </w:r>
      <w:r w:rsidR="00774338">
        <w:rPr>
          <w:rFonts w:ascii="Corbel" w:hAnsi="Corbel" w:cs="Arial"/>
          <w:bCs/>
          <w:color w:val="0070C0"/>
        </w:rPr>
        <w:t>-2</w:t>
      </w:r>
      <w:r w:rsidR="00541D6E">
        <w:rPr>
          <w:rFonts w:ascii="Corbel" w:hAnsi="Corbel" w:cs="Arial"/>
          <w:bCs/>
          <w:color w:val="0070C0"/>
        </w:rPr>
        <w:t>6</w:t>
      </w:r>
      <w:r w:rsidR="00A56B71" w:rsidRPr="00A56B71">
        <w:rPr>
          <w:rFonts w:ascii="Corbel" w:hAnsi="Corbel" w:cs="Arial"/>
          <w:bCs/>
          <w:color w:val="0070C0"/>
        </w:rPr>
        <w:t xml:space="preserve"> </w:t>
      </w:r>
      <w:r w:rsidR="00A56B71" w:rsidRPr="00A56B71">
        <w:rPr>
          <w:rFonts w:ascii="Corbel" w:hAnsi="Corbel" w:cs="Arial"/>
          <w:bCs/>
        </w:rPr>
        <w:t>school year.</w:t>
      </w:r>
    </w:p>
    <w:p w14:paraId="074E7D89" w14:textId="77777777" w:rsidR="00625D2F" w:rsidRDefault="00770F3B" w:rsidP="00625D2F">
      <w:pPr>
        <w:pStyle w:val="NoSpacing"/>
        <w:rPr>
          <w:rFonts w:ascii="Corbel" w:hAnsi="Corbel" w:cs="Arial"/>
        </w:rPr>
      </w:pPr>
      <w:r w:rsidRPr="00416DF5">
        <w:rPr>
          <w:rFonts w:ascii="Corbel" w:hAnsi="Corbel"/>
          <w:noProof/>
          <w:color w:val="FF0000"/>
          <w:lang w:eastAsia="en-I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5E8D2C" wp14:editId="565AB8D5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62D8" w14:textId="19FBC686" w:rsidR="005B2501" w:rsidRPr="00B32FA2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B32FA2"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</w:t>
                            </w:r>
                            <w:r w:rsidR="00625D2F"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rocess for the Intake Group for </w:t>
                            </w:r>
                            <w:r w:rsidR="00625D2F">
                              <w:rPr>
                                <w:rFonts w:ascii="Corbel" w:hAnsi="Corbel" w:cs="Arial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</w:t>
                            </w:r>
                            <w:r w:rsidRPr="00B32FA2">
                              <w:rPr>
                                <w:rFonts w:ascii="Corbel" w:hAnsi="Corbel" w:cs="Arial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pecial Class </w:t>
                            </w:r>
                            <w:r w:rsidRPr="00B32FA2"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for the</w:t>
                            </w:r>
                            <w:r w:rsidR="006928BD"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6B71" w:rsidRPr="00A56B71">
                              <w:rPr>
                                <w:rFonts w:ascii="Corbel" w:hAnsi="Corbel" w:cs="Arial"/>
                                <w:bCs/>
                                <w:color w:val="0070C0"/>
                              </w:rPr>
                              <w:t>202</w:t>
                            </w:r>
                            <w:r w:rsidR="00541D6E">
                              <w:rPr>
                                <w:rFonts w:ascii="Corbel" w:hAnsi="Corbel" w:cs="Arial"/>
                                <w:bCs/>
                                <w:color w:val="0070C0"/>
                              </w:rPr>
                              <w:t>5</w:t>
                            </w:r>
                            <w:r w:rsidR="00774338">
                              <w:rPr>
                                <w:rFonts w:ascii="Corbel" w:hAnsi="Corbel" w:cs="Arial"/>
                                <w:bCs/>
                                <w:color w:val="0070C0"/>
                              </w:rPr>
                              <w:t>-2</w:t>
                            </w:r>
                            <w:r w:rsidR="00541D6E">
                              <w:rPr>
                                <w:rFonts w:ascii="Corbel" w:hAnsi="Corbel" w:cs="Arial"/>
                                <w:bCs/>
                                <w:color w:val="0070C0"/>
                              </w:rPr>
                              <w:t>6</w:t>
                            </w:r>
                            <w:r w:rsidR="00416DF5" w:rsidRPr="00A56B71">
                              <w:rPr>
                                <w:rFonts w:ascii="Corbel" w:hAnsi="Corbel" w:cs="Arial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2FA2">
                              <w:rPr>
                                <w:rFonts w:ascii="Corbel" w:hAnsi="Corbel" w:cs="Arial"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14:paraId="7380B888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E8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14:paraId="0DF462D8" w14:textId="19FBC686" w:rsidR="005B2501" w:rsidRPr="00B32FA2" w:rsidRDefault="005B2501" w:rsidP="005B2501">
                      <w:pPr>
                        <w:spacing w:line="240" w:lineRule="auto"/>
                        <w:jc w:val="center"/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B32FA2"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</w:t>
                      </w:r>
                      <w:r w:rsidR="00625D2F"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rocess for the Intake Group for </w:t>
                      </w:r>
                      <w:r w:rsidR="00625D2F">
                        <w:rPr>
                          <w:rFonts w:ascii="Corbel" w:hAnsi="Corbel" w:cs="Arial"/>
                          <w:bCs/>
                          <w:color w:val="0070C0"/>
                          <w:sz w:val="24"/>
                          <w:szCs w:val="24"/>
                        </w:rPr>
                        <w:t>S</w:t>
                      </w:r>
                      <w:r w:rsidRPr="00B32FA2">
                        <w:rPr>
                          <w:rFonts w:ascii="Corbel" w:hAnsi="Corbel" w:cs="Arial"/>
                          <w:bCs/>
                          <w:color w:val="0070C0"/>
                          <w:sz w:val="24"/>
                          <w:szCs w:val="24"/>
                        </w:rPr>
                        <w:t xml:space="preserve">pecial Class </w:t>
                      </w:r>
                      <w:r w:rsidRPr="00B32FA2"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for the</w:t>
                      </w:r>
                      <w:r w:rsidR="006928BD"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A56B71" w:rsidRPr="00A56B71">
                        <w:rPr>
                          <w:rFonts w:ascii="Corbel" w:hAnsi="Corbel" w:cs="Arial"/>
                          <w:bCs/>
                          <w:color w:val="0070C0"/>
                        </w:rPr>
                        <w:t>202</w:t>
                      </w:r>
                      <w:r w:rsidR="00541D6E">
                        <w:rPr>
                          <w:rFonts w:ascii="Corbel" w:hAnsi="Corbel" w:cs="Arial"/>
                          <w:bCs/>
                          <w:color w:val="0070C0"/>
                        </w:rPr>
                        <w:t>5</w:t>
                      </w:r>
                      <w:r w:rsidR="00774338">
                        <w:rPr>
                          <w:rFonts w:ascii="Corbel" w:hAnsi="Corbel" w:cs="Arial"/>
                          <w:bCs/>
                          <w:color w:val="0070C0"/>
                        </w:rPr>
                        <w:t>-2</w:t>
                      </w:r>
                      <w:r w:rsidR="00541D6E">
                        <w:rPr>
                          <w:rFonts w:ascii="Corbel" w:hAnsi="Corbel" w:cs="Arial"/>
                          <w:bCs/>
                          <w:color w:val="0070C0"/>
                        </w:rPr>
                        <w:t>6</w:t>
                      </w:r>
                      <w:r w:rsidR="00416DF5" w:rsidRPr="00A56B71">
                        <w:rPr>
                          <w:rFonts w:ascii="Corbel" w:hAnsi="Corbel" w:cs="Arial"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B32FA2">
                        <w:rPr>
                          <w:rFonts w:ascii="Corbel" w:hAnsi="Corbel" w:cs="Arial"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school year</w:t>
                      </w:r>
                    </w:p>
                    <w:p w14:paraId="7380B888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568BF9CA" w14:textId="77777777" w:rsidR="00625D2F" w:rsidRDefault="00625D2F" w:rsidP="00625D2F">
      <w:pPr>
        <w:pStyle w:val="NoSpacing"/>
        <w:rPr>
          <w:rFonts w:ascii="Corbel" w:hAnsi="Corbel" w:cs="Arial"/>
        </w:rPr>
      </w:pPr>
    </w:p>
    <w:p w14:paraId="5D6A33CD" w14:textId="6E62A0CD" w:rsidR="00AF06A8" w:rsidRPr="00B32FA2" w:rsidRDefault="006052EA" w:rsidP="00625D2F">
      <w:pPr>
        <w:pStyle w:val="NoSpacing"/>
        <w:rPr>
          <w:rFonts w:ascii="Corbel" w:hAnsi="Corbel" w:cs="Arial"/>
        </w:rPr>
      </w:pPr>
      <w:r w:rsidRPr="00B32FA2">
        <w:rPr>
          <w:rFonts w:ascii="Corbel" w:hAnsi="Corbel" w:cs="Arial"/>
        </w:rPr>
        <w:t>In respect of the</w:t>
      </w:r>
      <w:r w:rsidR="00A56B71" w:rsidRPr="00A56B71">
        <w:rPr>
          <w:rFonts w:ascii="Corbel" w:hAnsi="Corbel" w:cs="Arial"/>
          <w:bCs/>
          <w:color w:val="0070C0"/>
        </w:rPr>
        <w:t xml:space="preserve"> 202</w:t>
      </w:r>
      <w:r w:rsidR="00541D6E">
        <w:rPr>
          <w:rFonts w:ascii="Corbel" w:hAnsi="Corbel" w:cs="Arial"/>
          <w:bCs/>
          <w:color w:val="0070C0"/>
        </w:rPr>
        <w:t>5-20</w:t>
      </w:r>
      <w:r w:rsidR="00774338">
        <w:rPr>
          <w:rFonts w:ascii="Corbel" w:hAnsi="Corbel" w:cs="Arial"/>
          <w:bCs/>
          <w:color w:val="0070C0"/>
        </w:rPr>
        <w:t>2</w:t>
      </w:r>
      <w:r w:rsidR="00541D6E">
        <w:rPr>
          <w:rFonts w:ascii="Corbel" w:hAnsi="Corbel" w:cs="Arial"/>
          <w:bCs/>
          <w:color w:val="0070C0"/>
        </w:rPr>
        <w:t>6</w:t>
      </w:r>
      <w:r w:rsidR="006928BD">
        <w:rPr>
          <w:rFonts w:ascii="Corbel" w:hAnsi="Corbel" w:cs="Arial"/>
          <w:bCs/>
          <w:i/>
          <w:iCs/>
          <w:color w:val="0070C0"/>
        </w:rPr>
        <w:t xml:space="preserve"> </w:t>
      </w:r>
      <w:r w:rsidR="00137D11">
        <w:rPr>
          <w:rFonts w:ascii="Corbel" w:hAnsi="Corbel" w:cs="Arial"/>
        </w:rPr>
        <w:t>s</w:t>
      </w:r>
      <w:r w:rsidR="00AF06A8" w:rsidRPr="00B32FA2">
        <w:rPr>
          <w:rFonts w:ascii="Corbel" w:hAnsi="Corbel" w:cs="Arial"/>
        </w:rPr>
        <w:t>chool year</w:t>
      </w:r>
      <w:r w:rsidRPr="00B32FA2">
        <w:rPr>
          <w:rFonts w:ascii="Corbel" w:hAnsi="Corbel" w:cs="Arial"/>
        </w:rPr>
        <w:t xml:space="preserve">, the </w:t>
      </w:r>
      <w:r w:rsidR="00AF06A8" w:rsidRPr="00B32FA2">
        <w:rPr>
          <w:rFonts w:ascii="Corbel" w:hAnsi="Corbel" w:cs="Arial"/>
        </w:rPr>
        <w:t xml:space="preserve">total </w:t>
      </w:r>
      <w:r w:rsidRPr="00B32FA2">
        <w:rPr>
          <w:rFonts w:ascii="Corbel" w:hAnsi="Corbel" w:cs="Arial"/>
        </w:rPr>
        <w:t>number of applications for admission received by the school was_____</w:t>
      </w:r>
      <w:r w:rsidR="00625D2F">
        <w:rPr>
          <w:rFonts w:ascii="Corbel" w:hAnsi="Corbel" w:cs="Arial"/>
        </w:rPr>
        <w:t>7_</w:t>
      </w:r>
      <w:r w:rsidRPr="00B32FA2">
        <w:rPr>
          <w:rFonts w:ascii="Corbel" w:hAnsi="Corbel" w:cs="Arial"/>
        </w:rPr>
        <w:t>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B32FA2" w14:paraId="40C9CAE7" w14:textId="77777777" w:rsidTr="00D76D93">
        <w:tc>
          <w:tcPr>
            <w:tcW w:w="9634" w:type="dxa"/>
            <w:gridSpan w:val="2"/>
          </w:tcPr>
          <w:p w14:paraId="4E5227B3" w14:textId="35EE83EE" w:rsidR="00AF06A8" w:rsidRPr="00B32FA2" w:rsidRDefault="00AF06A8" w:rsidP="00541D6E">
            <w:pPr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  <w:b/>
              </w:rPr>
              <w:t xml:space="preserve">Breakdown of places allocated for the </w:t>
            </w:r>
            <w:r w:rsidR="00A56B71">
              <w:rPr>
                <w:rFonts w:ascii="Corbel" w:hAnsi="Corbel" w:cs="Arial"/>
                <w:b/>
              </w:rPr>
              <w:t>202</w:t>
            </w:r>
            <w:r w:rsidR="00541D6E">
              <w:rPr>
                <w:rFonts w:ascii="Corbel" w:hAnsi="Corbel" w:cs="Arial"/>
                <w:b/>
              </w:rPr>
              <w:t>5</w:t>
            </w:r>
            <w:r w:rsidR="00A56B71">
              <w:rPr>
                <w:rFonts w:ascii="Corbel" w:hAnsi="Corbel" w:cs="Arial"/>
                <w:b/>
              </w:rPr>
              <w:t>-202</w:t>
            </w:r>
            <w:r w:rsidR="00541D6E">
              <w:rPr>
                <w:rFonts w:ascii="Corbel" w:hAnsi="Corbel" w:cs="Arial"/>
                <w:b/>
              </w:rPr>
              <w:t>6</w:t>
            </w:r>
            <w:r w:rsidR="006928BD">
              <w:rPr>
                <w:rFonts w:ascii="Corbel" w:hAnsi="Corbel" w:cs="Arial"/>
                <w:bCs/>
                <w:i/>
                <w:iCs/>
                <w:color w:val="0070C0"/>
              </w:rPr>
              <w:t xml:space="preserve"> </w:t>
            </w:r>
            <w:r w:rsidRPr="00B32FA2">
              <w:rPr>
                <w:rFonts w:ascii="Corbel" w:hAnsi="Corbel" w:cs="Arial"/>
                <w:b/>
              </w:rPr>
              <w:t>school year:</w:t>
            </w:r>
          </w:p>
        </w:tc>
      </w:tr>
      <w:tr w:rsidR="00F20B3C" w:rsidRPr="00B32FA2" w14:paraId="642BAFDB" w14:textId="77777777" w:rsidTr="00255E0D">
        <w:tc>
          <w:tcPr>
            <w:tcW w:w="4508" w:type="dxa"/>
          </w:tcPr>
          <w:p w14:paraId="1879E7B2" w14:textId="77777777" w:rsidR="00F20B3C" w:rsidRPr="00B32FA2" w:rsidRDefault="00F20B3C" w:rsidP="00255E0D">
            <w:pPr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Number of places available:</w:t>
            </w:r>
          </w:p>
        </w:tc>
        <w:tc>
          <w:tcPr>
            <w:tcW w:w="5126" w:type="dxa"/>
          </w:tcPr>
          <w:p w14:paraId="17BA6119" w14:textId="26E8EDAB" w:rsidR="00F20B3C" w:rsidRPr="00B32FA2" w:rsidRDefault="007B5898" w:rsidP="00255E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1</w:t>
            </w:r>
          </w:p>
        </w:tc>
      </w:tr>
      <w:tr w:rsidR="00F20B3C" w:rsidRPr="00B32FA2" w14:paraId="603DA247" w14:textId="77777777" w:rsidTr="00255E0D">
        <w:tc>
          <w:tcPr>
            <w:tcW w:w="4508" w:type="dxa"/>
          </w:tcPr>
          <w:p w14:paraId="7B06521A" w14:textId="77777777" w:rsidR="00F20B3C" w:rsidRPr="00B32FA2" w:rsidRDefault="00F20B3C" w:rsidP="00255E0D">
            <w:pPr>
              <w:jc w:val="both"/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Number of applications received:</w:t>
            </w:r>
          </w:p>
        </w:tc>
        <w:tc>
          <w:tcPr>
            <w:tcW w:w="5126" w:type="dxa"/>
          </w:tcPr>
          <w:p w14:paraId="3C889EB7" w14:textId="50F26F72" w:rsidR="00F20B3C" w:rsidRPr="00B32FA2" w:rsidRDefault="007B5898" w:rsidP="00255E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7</w:t>
            </w:r>
          </w:p>
        </w:tc>
      </w:tr>
      <w:tr w:rsidR="00F20B3C" w:rsidRPr="00B32FA2" w14:paraId="1F98E78F" w14:textId="77777777" w:rsidTr="00255E0D">
        <w:tc>
          <w:tcPr>
            <w:tcW w:w="4508" w:type="dxa"/>
          </w:tcPr>
          <w:p w14:paraId="378768CB" w14:textId="77777777" w:rsidR="00F20B3C" w:rsidRPr="00B32FA2" w:rsidRDefault="00F20B3C" w:rsidP="00255E0D">
            <w:pPr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34F40B9B" w14:textId="77777777" w:rsidR="00BE2AD1" w:rsidRDefault="007B5898" w:rsidP="00BE2AD1">
            <w:pPr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Criterion 1 </w:t>
            </w:r>
          </w:p>
          <w:p w14:paraId="774B9FFE" w14:textId="77777777" w:rsidR="00625D2F" w:rsidRDefault="00625D2F" w:rsidP="00625D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ind w:left="720" w:hanging="360"/>
              <w:jc w:val="both"/>
              <w:rPr>
                <w:rFonts w:ascii="Corbel" w:hAnsi="Corbel" w:cs="Corbel"/>
                <w:lang w:val="en"/>
              </w:rPr>
            </w:pPr>
            <w:r w:rsidRPr="00625D2F">
              <w:rPr>
                <w:rFonts w:ascii="Corbel" w:hAnsi="Corbel" w:cs="Corbel"/>
                <w:lang w:val="en"/>
              </w:rPr>
              <w:t xml:space="preserve">Siblings of current pupils - Priority will be given to brothers and sisters of current pupils attending </w:t>
            </w:r>
            <w:proofErr w:type="spellStart"/>
            <w:r w:rsidRPr="00625D2F">
              <w:rPr>
                <w:rFonts w:ascii="Corbel" w:hAnsi="Corbel" w:cs="Corbel"/>
                <w:lang w:val="en"/>
              </w:rPr>
              <w:t>Scoil</w:t>
            </w:r>
            <w:proofErr w:type="spellEnd"/>
            <w:r w:rsidRPr="00625D2F">
              <w:rPr>
                <w:rFonts w:ascii="Corbel" w:hAnsi="Corbel" w:cs="Corbel"/>
                <w:lang w:val="en"/>
              </w:rPr>
              <w:t xml:space="preserve"> </w:t>
            </w:r>
            <w:proofErr w:type="spellStart"/>
            <w:r w:rsidRPr="00625D2F">
              <w:rPr>
                <w:rFonts w:ascii="Corbel" w:hAnsi="Corbel" w:cs="Corbel"/>
                <w:lang w:val="en"/>
              </w:rPr>
              <w:t>Molaise</w:t>
            </w:r>
            <w:proofErr w:type="spellEnd"/>
            <w:r w:rsidRPr="00625D2F">
              <w:rPr>
                <w:rFonts w:ascii="Corbel" w:hAnsi="Corbel" w:cs="Corbel"/>
                <w:lang w:val="en"/>
              </w:rPr>
              <w:t xml:space="preserve">, and for our Special Classes, who are themselves currently attending a mainstream class in </w:t>
            </w:r>
            <w:proofErr w:type="spellStart"/>
            <w:r w:rsidRPr="00625D2F">
              <w:rPr>
                <w:rFonts w:ascii="Corbel" w:hAnsi="Corbel" w:cs="Corbel"/>
                <w:lang w:val="en"/>
              </w:rPr>
              <w:t>Scoil</w:t>
            </w:r>
            <w:proofErr w:type="spellEnd"/>
            <w:r w:rsidRPr="00625D2F">
              <w:rPr>
                <w:rFonts w:ascii="Corbel" w:hAnsi="Corbel" w:cs="Corbel"/>
                <w:lang w:val="en"/>
              </w:rPr>
              <w:t xml:space="preserve"> </w:t>
            </w:r>
            <w:proofErr w:type="spellStart"/>
            <w:r w:rsidRPr="00625D2F">
              <w:rPr>
                <w:rFonts w:ascii="Corbel" w:hAnsi="Corbel" w:cs="Corbel"/>
                <w:lang w:val="en"/>
              </w:rPr>
              <w:t>Molaise</w:t>
            </w:r>
            <w:proofErr w:type="spellEnd"/>
            <w:r w:rsidRPr="00625D2F">
              <w:rPr>
                <w:rFonts w:ascii="Corbel" w:hAnsi="Corbel" w:cs="Corbel"/>
                <w:lang w:val="en"/>
              </w:rPr>
              <w:t>. Number of places offered: 1</w:t>
            </w:r>
          </w:p>
          <w:p w14:paraId="39732915" w14:textId="56C5A4AF" w:rsidR="00625D2F" w:rsidRPr="00625D2F" w:rsidRDefault="00625D2F" w:rsidP="00625D2F">
            <w:pPr>
              <w:autoSpaceDE w:val="0"/>
              <w:autoSpaceDN w:val="0"/>
              <w:adjustRightInd w:val="0"/>
              <w:spacing w:after="160" w:line="259" w:lineRule="atLeast"/>
              <w:ind w:left="720"/>
              <w:jc w:val="both"/>
              <w:rPr>
                <w:rFonts w:ascii="Corbel" w:hAnsi="Corbel" w:cs="Corbel"/>
                <w:lang w:val="en"/>
              </w:rPr>
            </w:pPr>
            <w:r w:rsidRPr="00625D2F">
              <w:rPr>
                <w:rFonts w:ascii="Corbel" w:hAnsi="Corbel" w:cs="Corbel"/>
                <w:lang w:val="en"/>
              </w:rPr>
              <w:t>Number of places accepted:1</w:t>
            </w:r>
          </w:p>
          <w:p w14:paraId="202CE956" w14:textId="3C190C66" w:rsidR="00625D2F" w:rsidRDefault="00625D2F" w:rsidP="00625D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jc w:val="both"/>
              <w:rPr>
                <w:rFonts w:ascii="Corbel" w:hAnsi="Corbel" w:cs="Corbel"/>
                <w:lang w:val="en"/>
              </w:rPr>
            </w:pPr>
            <w:r w:rsidRPr="00AA007A">
              <w:rPr>
                <w:rFonts w:ascii="Corbel" w:hAnsi="Corbel" w:cs="Corbel"/>
                <w:lang w:val="en"/>
              </w:rPr>
              <w:t xml:space="preserve">Siblings of past pupils - Priority will be given to siblings of past pupils who have attended </w:t>
            </w:r>
            <w:proofErr w:type="spellStart"/>
            <w:r w:rsidRPr="00AA007A">
              <w:rPr>
                <w:rFonts w:ascii="Corbel" w:hAnsi="Corbel" w:cs="Corbel"/>
                <w:lang w:val="en"/>
              </w:rPr>
              <w:t>Scoil</w:t>
            </w:r>
            <w:proofErr w:type="spellEnd"/>
            <w:r w:rsidRPr="00AA007A">
              <w:rPr>
                <w:rFonts w:ascii="Corbel" w:hAnsi="Corbel" w:cs="Corbel"/>
                <w:lang w:val="en"/>
              </w:rPr>
              <w:t xml:space="preserve"> </w:t>
            </w:r>
            <w:proofErr w:type="spellStart"/>
            <w:r w:rsidRPr="00AA007A">
              <w:rPr>
                <w:rFonts w:ascii="Corbel" w:hAnsi="Corbel" w:cs="Corbel"/>
                <w:lang w:val="en"/>
              </w:rPr>
              <w:t>Molaise</w:t>
            </w:r>
            <w:proofErr w:type="spellEnd"/>
            <w:r w:rsidRPr="00AA007A">
              <w:rPr>
                <w:rFonts w:ascii="Corbel" w:hAnsi="Corbel" w:cs="Corbel"/>
                <w:lang w:val="en"/>
              </w:rPr>
              <w:t xml:space="preserve">. </w:t>
            </w:r>
          </w:p>
          <w:p w14:paraId="27FD8A36" w14:textId="32975A94" w:rsidR="00625D2F" w:rsidRDefault="00625D2F" w:rsidP="00625D2F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Corbel" w:hAnsi="Corbel" w:cs="Corbel"/>
                <w:lang w:val="en"/>
              </w:rPr>
            </w:pPr>
            <w:r>
              <w:rPr>
                <w:rFonts w:ascii="Corbel" w:hAnsi="Corbel" w:cs="Corbel"/>
                <w:lang w:val="en"/>
              </w:rPr>
              <w:t>Number of places offered:0</w:t>
            </w:r>
          </w:p>
          <w:p w14:paraId="2FE52BAD" w14:textId="24CB265A" w:rsidR="00625D2F" w:rsidRPr="00AA007A" w:rsidRDefault="00625D2F" w:rsidP="00625D2F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Corbel" w:hAnsi="Corbel" w:cs="Corbel"/>
                <w:lang w:val="en"/>
              </w:rPr>
            </w:pPr>
            <w:r>
              <w:rPr>
                <w:rFonts w:ascii="Corbel" w:hAnsi="Corbel" w:cs="Corbel"/>
                <w:lang w:val="en"/>
              </w:rPr>
              <w:t>Number of places accepted:0</w:t>
            </w:r>
          </w:p>
          <w:p w14:paraId="7600472E" w14:textId="77777777" w:rsidR="00625D2F" w:rsidRPr="00AA007A" w:rsidRDefault="00625D2F" w:rsidP="00625D2F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Corbel" w:hAnsi="Corbel" w:cs="Corbel"/>
                <w:lang w:val="en"/>
              </w:rPr>
            </w:pPr>
          </w:p>
          <w:p w14:paraId="03B79FBC" w14:textId="2B45CBFC" w:rsidR="00625D2F" w:rsidRDefault="00625D2F" w:rsidP="00625D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ind w:left="720" w:hanging="360"/>
              <w:jc w:val="both"/>
              <w:rPr>
                <w:rFonts w:ascii="Corbel" w:hAnsi="Corbel" w:cs="Corbel"/>
                <w:lang w:val="en"/>
              </w:rPr>
            </w:pPr>
            <w:r w:rsidRPr="00AA007A">
              <w:rPr>
                <w:rFonts w:ascii="Corbel" w:hAnsi="Corbel" w:cs="Corbel"/>
                <w:lang w:val="en"/>
              </w:rPr>
              <w:t xml:space="preserve">Proximity to the school- Priority will be given to applicants living closest to the school, using the shortest possible route by road. Google maps, together with school and household </w:t>
            </w:r>
            <w:proofErr w:type="spellStart"/>
            <w:r w:rsidRPr="00AA007A">
              <w:rPr>
                <w:rFonts w:ascii="Corbel" w:hAnsi="Corbel" w:cs="Corbel"/>
                <w:lang w:val="en"/>
              </w:rPr>
              <w:t>Eircodes</w:t>
            </w:r>
            <w:proofErr w:type="spellEnd"/>
            <w:r w:rsidRPr="00AA007A">
              <w:rPr>
                <w:rFonts w:ascii="Corbel" w:hAnsi="Corbel" w:cs="Corbel"/>
                <w:lang w:val="en"/>
              </w:rPr>
              <w:t xml:space="preserve">, will be used to determine proximity to the school. </w:t>
            </w:r>
          </w:p>
          <w:p w14:paraId="2FAF4E00" w14:textId="5A7DB0E4" w:rsidR="00625D2F" w:rsidRDefault="00625D2F" w:rsidP="00625D2F">
            <w:pPr>
              <w:autoSpaceDE w:val="0"/>
              <w:autoSpaceDN w:val="0"/>
              <w:adjustRightInd w:val="0"/>
              <w:spacing w:after="160" w:line="259" w:lineRule="atLeast"/>
              <w:ind w:left="720"/>
              <w:jc w:val="both"/>
              <w:rPr>
                <w:rFonts w:ascii="Corbel" w:hAnsi="Corbel" w:cs="Corbel"/>
                <w:lang w:val="en"/>
              </w:rPr>
            </w:pPr>
            <w:r>
              <w:rPr>
                <w:rFonts w:ascii="Corbel" w:hAnsi="Corbel" w:cs="Corbel"/>
                <w:lang w:val="en"/>
              </w:rPr>
              <w:t>Number of places offered:0</w:t>
            </w:r>
          </w:p>
          <w:p w14:paraId="22F804DB" w14:textId="09C95591" w:rsidR="00625D2F" w:rsidRPr="00AA007A" w:rsidRDefault="00625D2F" w:rsidP="00625D2F">
            <w:pPr>
              <w:autoSpaceDE w:val="0"/>
              <w:autoSpaceDN w:val="0"/>
              <w:adjustRightInd w:val="0"/>
              <w:spacing w:after="160" w:line="259" w:lineRule="atLeast"/>
              <w:ind w:left="720"/>
              <w:jc w:val="both"/>
              <w:rPr>
                <w:rFonts w:ascii="Corbel" w:hAnsi="Corbel" w:cs="Corbel"/>
                <w:lang w:val="en"/>
              </w:rPr>
            </w:pPr>
            <w:r>
              <w:rPr>
                <w:rFonts w:ascii="Corbel" w:hAnsi="Corbel" w:cs="Corbel"/>
                <w:lang w:val="en"/>
              </w:rPr>
              <w:t>Number of places accepted:0</w:t>
            </w:r>
          </w:p>
          <w:p w14:paraId="4D35AF75" w14:textId="1CA65ABF" w:rsidR="00625D2F" w:rsidRPr="00B32FA2" w:rsidRDefault="00625D2F" w:rsidP="00BE2AD1">
            <w:pPr>
              <w:jc w:val="both"/>
              <w:rPr>
                <w:rFonts w:ascii="Corbel" w:hAnsi="Corbel" w:cs="Arial"/>
              </w:rPr>
            </w:pPr>
          </w:p>
        </w:tc>
      </w:tr>
      <w:tr w:rsidR="00F20B3C" w:rsidRPr="00B32FA2" w14:paraId="6C852102" w14:textId="77777777" w:rsidTr="00255E0D">
        <w:tc>
          <w:tcPr>
            <w:tcW w:w="4508" w:type="dxa"/>
          </w:tcPr>
          <w:p w14:paraId="47F81A70" w14:textId="77777777" w:rsidR="00F20B3C" w:rsidRPr="00B32FA2" w:rsidRDefault="00F20B3C" w:rsidP="00255E0D">
            <w:pPr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Total number of offers made</w:t>
            </w:r>
          </w:p>
        </w:tc>
        <w:tc>
          <w:tcPr>
            <w:tcW w:w="5126" w:type="dxa"/>
          </w:tcPr>
          <w:p w14:paraId="141B0B17" w14:textId="5FD1EE63" w:rsidR="00F20B3C" w:rsidRPr="00B32FA2" w:rsidRDefault="007B5898" w:rsidP="00255E0D">
            <w:pPr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1</w:t>
            </w:r>
          </w:p>
        </w:tc>
      </w:tr>
      <w:tr w:rsidR="00F20B3C" w:rsidRPr="00B32FA2" w14:paraId="28EB414B" w14:textId="77777777" w:rsidTr="00255E0D">
        <w:tc>
          <w:tcPr>
            <w:tcW w:w="4508" w:type="dxa"/>
          </w:tcPr>
          <w:p w14:paraId="4A5037A5" w14:textId="77777777" w:rsidR="00F20B3C" w:rsidRPr="00B32FA2" w:rsidRDefault="00F20B3C" w:rsidP="00255E0D">
            <w:pPr>
              <w:rPr>
                <w:rFonts w:ascii="Corbel" w:hAnsi="Corbel" w:cs="Arial"/>
              </w:rPr>
            </w:pPr>
            <w:r w:rsidRPr="00B32FA2">
              <w:rPr>
                <w:rFonts w:ascii="Corbel" w:hAnsi="Corbe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0273A0C4" w14:textId="13B3383D" w:rsidR="00F20B3C" w:rsidRPr="00B32FA2" w:rsidRDefault="007B5898" w:rsidP="00255E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6</w:t>
            </w:r>
          </w:p>
        </w:tc>
      </w:tr>
    </w:tbl>
    <w:p w14:paraId="643495AA" w14:textId="28BD187C" w:rsidR="00770F3B" w:rsidRDefault="00770F3B" w:rsidP="00541D6E">
      <w:pPr>
        <w:rPr>
          <w:rFonts w:ascii="Times New Roman" w:hAnsi="Times New Roman" w:cs="Times New Roman"/>
        </w:rPr>
      </w:pPr>
    </w:p>
    <w:sectPr w:rsidR="00770F3B" w:rsidSect="00770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DA0E7" w14:textId="77777777" w:rsidR="00CC0DFD" w:rsidRDefault="00CC0DFD" w:rsidP="004A61E6">
      <w:pPr>
        <w:spacing w:after="0" w:line="240" w:lineRule="auto"/>
      </w:pPr>
      <w:r>
        <w:separator/>
      </w:r>
    </w:p>
  </w:endnote>
  <w:endnote w:type="continuationSeparator" w:id="0">
    <w:p w14:paraId="30AE2C02" w14:textId="77777777" w:rsidR="00CC0DFD" w:rsidRDefault="00CC0DFD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5C16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8D48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7DAB0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D4F1" w14:textId="77777777" w:rsidR="00CC0DFD" w:rsidRDefault="00CC0DFD" w:rsidP="004A61E6">
      <w:pPr>
        <w:spacing w:after="0" w:line="240" w:lineRule="auto"/>
      </w:pPr>
      <w:r>
        <w:separator/>
      </w:r>
    </w:p>
  </w:footnote>
  <w:footnote w:type="continuationSeparator" w:id="0">
    <w:p w14:paraId="2E543F54" w14:textId="77777777" w:rsidR="00CC0DFD" w:rsidRDefault="00CC0DFD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CB70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9DA1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4A7B0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A8DC3A"/>
    <w:lvl w:ilvl="0">
      <w:numFmt w:val="bullet"/>
      <w:lvlText w:val="*"/>
      <w:lvlJc w:val="left"/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00F8A"/>
    <w:rsid w:val="0008067A"/>
    <w:rsid w:val="000C45DC"/>
    <w:rsid w:val="00137D11"/>
    <w:rsid w:val="00182663"/>
    <w:rsid w:val="00260F50"/>
    <w:rsid w:val="002610FA"/>
    <w:rsid w:val="00291BED"/>
    <w:rsid w:val="002A74BD"/>
    <w:rsid w:val="002B2FBB"/>
    <w:rsid w:val="002C426C"/>
    <w:rsid w:val="003F7337"/>
    <w:rsid w:val="00416DF5"/>
    <w:rsid w:val="00435AE7"/>
    <w:rsid w:val="004A61E6"/>
    <w:rsid w:val="00541D6E"/>
    <w:rsid w:val="005B2501"/>
    <w:rsid w:val="006052EA"/>
    <w:rsid w:val="00625D2F"/>
    <w:rsid w:val="00635510"/>
    <w:rsid w:val="00656C6F"/>
    <w:rsid w:val="006928BD"/>
    <w:rsid w:val="006C587D"/>
    <w:rsid w:val="006F0305"/>
    <w:rsid w:val="006F3D8A"/>
    <w:rsid w:val="00724143"/>
    <w:rsid w:val="00770F3B"/>
    <w:rsid w:val="00774338"/>
    <w:rsid w:val="007B5898"/>
    <w:rsid w:val="00827610"/>
    <w:rsid w:val="00857ACE"/>
    <w:rsid w:val="00861793"/>
    <w:rsid w:val="008B52D5"/>
    <w:rsid w:val="00997639"/>
    <w:rsid w:val="009A07C6"/>
    <w:rsid w:val="009D438C"/>
    <w:rsid w:val="00A23921"/>
    <w:rsid w:val="00A56B71"/>
    <w:rsid w:val="00A72B17"/>
    <w:rsid w:val="00A77F24"/>
    <w:rsid w:val="00A808CE"/>
    <w:rsid w:val="00AB3D50"/>
    <w:rsid w:val="00AE111F"/>
    <w:rsid w:val="00AF06A8"/>
    <w:rsid w:val="00B32FA2"/>
    <w:rsid w:val="00B34968"/>
    <w:rsid w:val="00B55A19"/>
    <w:rsid w:val="00BE2AD1"/>
    <w:rsid w:val="00C31C4D"/>
    <w:rsid w:val="00C32D01"/>
    <w:rsid w:val="00C71F97"/>
    <w:rsid w:val="00CC0DFD"/>
    <w:rsid w:val="00D4625C"/>
    <w:rsid w:val="00D52094"/>
    <w:rsid w:val="00D6624D"/>
    <w:rsid w:val="00E038F0"/>
    <w:rsid w:val="00E27184"/>
    <w:rsid w:val="00EA6F50"/>
    <w:rsid w:val="00ED5361"/>
    <w:rsid w:val="00EE0A1E"/>
    <w:rsid w:val="00F20B3C"/>
    <w:rsid w:val="00F705A7"/>
    <w:rsid w:val="00FE7E1C"/>
    <w:rsid w:val="0F54D929"/>
    <w:rsid w:val="154E8BFA"/>
    <w:rsid w:val="19E7D29F"/>
    <w:rsid w:val="20600540"/>
    <w:rsid w:val="2188152F"/>
    <w:rsid w:val="2A2E7284"/>
    <w:rsid w:val="2AE05F18"/>
    <w:rsid w:val="2F006924"/>
    <w:rsid w:val="2FA2816A"/>
    <w:rsid w:val="39097B14"/>
    <w:rsid w:val="3E5D360A"/>
    <w:rsid w:val="44B3D1F8"/>
    <w:rsid w:val="588D08CC"/>
    <w:rsid w:val="5B019681"/>
    <w:rsid w:val="5B677790"/>
    <w:rsid w:val="5F616750"/>
    <w:rsid w:val="68B259A3"/>
    <w:rsid w:val="6E5626D7"/>
    <w:rsid w:val="7CD7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9370B"/>
  <w15:chartTrackingRefBased/>
  <w15:docId w15:val="{DEB73AB5-4070-4C49-BD37-C930CA05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F5031BC61D41B57D8B14B5046043" ma:contentTypeVersion="13" ma:contentTypeDescription="Create a new document." ma:contentTypeScope="" ma:versionID="e351a9713e109d3a9cb3f896759eba51">
  <xsd:schema xmlns:xsd="http://www.w3.org/2001/XMLSchema" xmlns:xs="http://www.w3.org/2001/XMLSchema" xmlns:p="http://schemas.microsoft.com/office/2006/metadata/properties" xmlns:ns3="1c31184a-a950-4afa-b51a-2bc384bbb139" xmlns:ns4="950d5039-3e2d-423e-a6eb-a56df07b6d50" targetNamespace="http://schemas.microsoft.com/office/2006/metadata/properties" ma:root="true" ma:fieldsID="53223aa32cf97d20629c95ef0ab144df" ns3:_="" ns4:_="">
    <xsd:import namespace="1c31184a-a950-4afa-b51a-2bc384bbb139"/>
    <xsd:import namespace="950d5039-3e2d-423e-a6eb-a56df07b6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1184a-a950-4afa-b51a-2bc384bb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d5039-3e2d-423e-a6eb-a56df07b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6F25-FF7D-4D95-B28A-E12DEE5E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1184a-a950-4afa-b51a-2bc384bbb139"/>
    <ds:schemaRef ds:uri="950d5039-3e2d-423e-a6eb-a56df07b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9FCB8-A73C-4484-B076-3ED86C734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52145-8243-40B8-9B55-1CB777D11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01F4C-F4A5-48E4-AA45-0AD15ED3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Mahon</dc:creator>
  <cp:keywords/>
  <dc:description/>
  <cp:lastModifiedBy>mandyryan777@gmail.com</cp:lastModifiedBy>
  <cp:revision>5</cp:revision>
  <dcterms:created xsi:type="dcterms:W3CDTF">2025-09-04T10:25:00Z</dcterms:created>
  <dcterms:modified xsi:type="dcterms:W3CDTF">2025-09-24T11:18:00Z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0x0101002DBAF5031BC61D41B57D8B14B5046043</vt:lpwstr>
  </property>
</Properties>
</file>